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94" w:rsidRPr="00283FE2" w:rsidRDefault="00137294" w:rsidP="00137294">
      <w:pPr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 10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1160"/>
        <w:gridCol w:w="1593"/>
        <w:gridCol w:w="1485"/>
        <w:gridCol w:w="225"/>
        <w:gridCol w:w="2070"/>
      </w:tblGrid>
      <w:tr w:rsidR="00137294" w:rsidRPr="0000601E" w:rsidTr="00D20ECD">
        <w:trPr>
          <w:trHeight w:val="350"/>
        </w:trPr>
        <w:tc>
          <w:tcPr>
            <w:tcW w:w="3367" w:type="dxa"/>
            <w:gridSpan w:val="2"/>
            <w:shd w:val="clear" w:color="auto" w:fill="EDEDED" w:themeFill="accent3" w:themeFillTint="33"/>
            <w:vAlign w:val="center"/>
          </w:tcPr>
          <w:p w:rsidR="00137294" w:rsidRPr="00D40DAE" w:rsidRDefault="00137294" w:rsidP="00D20EC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Ending:</w:t>
            </w:r>
          </w:p>
        </w:tc>
        <w:tc>
          <w:tcPr>
            <w:tcW w:w="2753" w:type="dxa"/>
            <w:gridSpan w:val="2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780" w:type="dxa"/>
            <w:gridSpan w:val="3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0601E">
              <w:rPr>
                <w:rFonts w:ascii="Gill Sans MT" w:hAnsi="Gill Sans MT" w:cs="Tahoma"/>
              </w:rPr>
              <w:t>Ghanaian Language</w:t>
            </w:r>
          </w:p>
        </w:tc>
      </w:tr>
      <w:tr w:rsidR="00137294" w:rsidRPr="0000601E" w:rsidTr="00D20ECD">
        <w:trPr>
          <w:trHeight w:val="359"/>
        </w:trPr>
        <w:tc>
          <w:tcPr>
            <w:tcW w:w="6120" w:type="dxa"/>
            <w:gridSpan w:val="4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3780" w:type="dxa"/>
            <w:gridSpan w:val="3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0601E">
              <w:rPr>
                <w:rFonts w:ascii="Gill Sans MT" w:hAnsi="Gill Sans MT"/>
                <w:sz w:val="18"/>
              </w:rPr>
              <w:t>Reading</w:t>
            </w:r>
          </w:p>
        </w:tc>
      </w:tr>
      <w:tr w:rsidR="00137294" w:rsidRPr="0000601E" w:rsidTr="00D20ECD">
        <w:trPr>
          <w:trHeight w:val="341"/>
        </w:trPr>
        <w:tc>
          <w:tcPr>
            <w:tcW w:w="3367" w:type="dxa"/>
            <w:gridSpan w:val="2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0601E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753" w:type="dxa"/>
            <w:gridSpan w:val="2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780" w:type="dxa"/>
            <w:gridSpan w:val="3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0601E">
              <w:rPr>
                <w:rFonts w:ascii="Gill Sans MT" w:hAnsi="Gill Sans MT"/>
              </w:rPr>
              <w:t>Translation</w:t>
            </w:r>
          </w:p>
        </w:tc>
      </w:tr>
      <w:tr w:rsidR="00137294" w:rsidRPr="0000601E" w:rsidTr="00D20ECD">
        <w:trPr>
          <w:trHeight w:val="474"/>
        </w:trPr>
        <w:tc>
          <w:tcPr>
            <w:tcW w:w="4527" w:type="dxa"/>
            <w:gridSpan w:val="3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37294" w:rsidRPr="0000601E" w:rsidRDefault="00137294" w:rsidP="00D20ECD">
            <w:pPr>
              <w:rPr>
                <w:rFonts w:ascii="Gill Sans MT" w:hAnsi="Gill Sans MT" w:cs="Tahoma"/>
                <w:sz w:val="20"/>
              </w:rPr>
            </w:pPr>
            <w:r w:rsidRPr="0000601E">
              <w:rPr>
                <w:rFonts w:ascii="Gill Sans MT" w:hAnsi="Gill Sans MT" w:cs="Tahoma"/>
                <w:sz w:val="20"/>
              </w:rPr>
              <w:t>B7.3.2.1 Demonstrate knowledge of translating words. Phrases and simple sentences</w:t>
            </w:r>
          </w:p>
        </w:tc>
        <w:tc>
          <w:tcPr>
            <w:tcW w:w="3078" w:type="dxa"/>
            <w:gridSpan w:val="2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/>
              </w:rPr>
              <w:t>B7.3.2.1.1 Translate words and phrases in his/her language</w:t>
            </w:r>
          </w:p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2295" w:type="dxa"/>
            <w:gridSpan w:val="2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37294" w:rsidRPr="0000601E" w:rsidRDefault="00137294" w:rsidP="00D20ECD">
            <w:pPr>
              <w:rPr>
                <w:rFonts w:ascii="Gill Sans MT" w:hAnsi="Gill Sans MT" w:cs="Tahoma"/>
                <w:sz w:val="20"/>
              </w:rPr>
            </w:pPr>
          </w:p>
          <w:p w:rsidR="00137294" w:rsidRPr="0000601E" w:rsidRDefault="00137294" w:rsidP="00D20ECD">
            <w:pPr>
              <w:rPr>
                <w:rFonts w:ascii="Gill Sans MT" w:hAnsi="Gill Sans MT" w:cs="Tahoma"/>
                <w:sz w:val="20"/>
              </w:rPr>
            </w:pPr>
            <w:r w:rsidRPr="0000601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37294" w:rsidRPr="0000601E" w:rsidTr="00D20ECD">
        <w:trPr>
          <w:trHeight w:val="494"/>
        </w:trPr>
        <w:tc>
          <w:tcPr>
            <w:tcW w:w="6120" w:type="dxa"/>
            <w:gridSpan w:val="4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37294" w:rsidRPr="0000601E" w:rsidRDefault="00137294" w:rsidP="00D20ECD">
            <w:pPr>
              <w:rPr>
                <w:rFonts w:ascii="Gill Sans MT" w:hAnsi="Gill Sans MT" w:cs="Tahoma"/>
                <w:sz w:val="20"/>
              </w:rPr>
            </w:pPr>
            <w:r w:rsidRPr="0000601E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00601E">
              <w:rPr>
                <w:rFonts w:ascii="Gill Sans MT" w:hAnsi="Gill Sans MT"/>
              </w:rPr>
              <w:t>translate words and phrases in their own language</w:t>
            </w:r>
          </w:p>
        </w:tc>
        <w:tc>
          <w:tcPr>
            <w:tcW w:w="3780" w:type="dxa"/>
            <w:gridSpan w:val="3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37294" w:rsidRPr="0000601E" w:rsidRDefault="00137294" w:rsidP="00D20ECD">
            <w:pPr>
              <w:rPr>
                <w:rFonts w:ascii="Gill Sans MT" w:hAnsi="Gill Sans MT" w:cs="Tahoma"/>
                <w:sz w:val="20"/>
              </w:rPr>
            </w:pPr>
            <w:r w:rsidRPr="0000601E">
              <w:rPr>
                <w:rFonts w:ascii="Gill Sans MT" w:hAnsi="Gill Sans MT" w:cs="Tahoma"/>
                <w:sz w:val="20"/>
              </w:rPr>
              <w:t>CC 7.3: CC 8.2: DL 5.3:</w:t>
            </w:r>
          </w:p>
        </w:tc>
      </w:tr>
      <w:tr w:rsidR="00137294" w:rsidRPr="0000601E" w:rsidTr="00D20ECD">
        <w:trPr>
          <w:trHeight w:val="332"/>
        </w:trPr>
        <w:tc>
          <w:tcPr>
            <w:tcW w:w="9900" w:type="dxa"/>
            <w:gridSpan w:val="7"/>
            <w:shd w:val="clear" w:color="auto" w:fill="EDEDED" w:themeFill="accent3" w:themeFillTint="33"/>
            <w:vAlign w:val="center"/>
          </w:tcPr>
          <w:p w:rsidR="00137294" w:rsidRPr="0000601E" w:rsidRDefault="00137294" w:rsidP="00D20ECD">
            <w:pPr>
              <w:rPr>
                <w:rFonts w:ascii="Gill Sans MT" w:hAnsi="Gill Sans MT" w:cs="Tahoma"/>
                <w:b/>
                <w:sz w:val="20"/>
              </w:rPr>
            </w:pPr>
            <w:r w:rsidRPr="0000601E">
              <w:rPr>
                <w:rFonts w:ascii="Gill Sans MT" w:hAnsi="Gill Sans MT" w:cs="Tahoma"/>
                <w:b/>
                <w:sz w:val="20"/>
              </w:rPr>
              <w:t>References:</w:t>
            </w:r>
            <w:r w:rsidRPr="0000601E">
              <w:rPr>
                <w:rFonts w:ascii="Gill Sans MT" w:hAnsi="Gill Sans MT" w:cs="Tahoma"/>
              </w:rPr>
              <w:t xml:space="preserve"> Ghanaian Language Curriculum Pg. 21</w:t>
            </w:r>
          </w:p>
        </w:tc>
      </w:tr>
      <w:tr w:rsidR="00137294" w:rsidRPr="0000601E" w:rsidTr="00D20ECD">
        <w:tc>
          <w:tcPr>
            <w:tcW w:w="9900" w:type="dxa"/>
            <w:gridSpan w:val="7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</w:p>
        </w:tc>
      </w:tr>
      <w:tr w:rsidR="00137294" w:rsidRPr="0000601E" w:rsidTr="00D20ECD">
        <w:tc>
          <w:tcPr>
            <w:tcW w:w="2415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>Resources</w:t>
            </w:r>
          </w:p>
        </w:tc>
      </w:tr>
      <w:tr w:rsidR="00137294" w:rsidRPr="0000601E" w:rsidTr="00D20ECD">
        <w:trPr>
          <w:trHeight w:val="1133"/>
        </w:trPr>
        <w:tc>
          <w:tcPr>
            <w:tcW w:w="2415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 xml:space="preserve">PHASE 1: </w:t>
            </w:r>
            <w:r w:rsidRPr="0000601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  <w:shd w:val="clear" w:color="auto" w:fill="auto"/>
          </w:tcPr>
          <w:p w:rsidR="00137294" w:rsidRPr="0000601E" w:rsidRDefault="00137294" w:rsidP="00D20ECD">
            <w:pPr>
              <w:pStyle w:val="Default"/>
              <w:rPr>
                <w:sz w:val="22"/>
              </w:rPr>
            </w:pPr>
            <w:r w:rsidRPr="0000601E">
              <w:rPr>
                <w:sz w:val="22"/>
              </w:rPr>
              <w:t>Revise with learners on what was studied in the previous lesson.</w:t>
            </w:r>
          </w:p>
          <w:p w:rsidR="00137294" w:rsidRPr="0000601E" w:rsidRDefault="00137294" w:rsidP="00D20ECD">
            <w:pPr>
              <w:pStyle w:val="Default"/>
              <w:rPr>
                <w:sz w:val="22"/>
              </w:rPr>
            </w:pPr>
          </w:p>
          <w:p w:rsidR="00137294" w:rsidRPr="0000601E" w:rsidRDefault="00137294" w:rsidP="00D20ECD">
            <w:pPr>
              <w:pStyle w:val="Default"/>
              <w:rPr>
                <w:sz w:val="22"/>
              </w:rPr>
            </w:pPr>
            <w:r w:rsidRPr="0000601E">
              <w:rPr>
                <w:sz w:val="22"/>
              </w:rPr>
              <w:t xml:space="preserve">Share the performance indicators with learners </w:t>
            </w:r>
          </w:p>
        </w:tc>
        <w:tc>
          <w:tcPr>
            <w:tcW w:w="2070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</w:p>
        </w:tc>
      </w:tr>
      <w:tr w:rsidR="00137294" w:rsidRPr="0000601E" w:rsidTr="00D20ECD">
        <w:trPr>
          <w:trHeight w:val="980"/>
        </w:trPr>
        <w:tc>
          <w:tcPr>
            <w:tcW w:w="2415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 xml:space="preserve">PHASE 2: </w:t>
            </w:r>
            <w:r w:rsidRPr="0000601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  <w:shd w:val="clear" w:color="auto" w:fill="auto"/>
          </w:tcPr>
          <w:p w:rsidR="00137294" w:rsidRPr="0000601E" w:rsidRDefault="00137294" w:rsidP="00D20ECD">
            <w:pPr>
              <w:pStyle w:val="Default"/>
            </w:pPr>
            <w:r w:rsidRPr="0000601E">
              <w:t xml:space="preserve">Guide learners to translate given words and simple phrases from the source language to a target language. </w:t>
            </w:r>
          </w:p>
          <w:p w:rsidR="00137294" w:rsidRPr="0000601E" w:rsidRDefault="00137294" w:rsidP="00D20ECD">
            <w:pPr>
              <w:pStyle w:val="Default"/>
            </w:pPr>
          </w:p>
          <w:p w:rsidR="00137294" w:rsidRPr="0000601E" w:rsidRDefault="00137294" w:rsidP="00D20ECD">
            <w:pPr>
              <w:pStyle w:val="Default"/>
            </w:pPr>
            <w:r w:rsidRPr="0000601E">
              <w:t xml:space="preserve">Guide learners to translate phrases simple sentences from the source language of study to a target language. </w:t>
            </w:r>
          </w:p>
          <w:p w:rsidR="00137294" w:rsidRPr="0000601E" w:rsidRDefault="00137294" w:rsidP="00D20ECD">
            <w:pPr>
              <w:pStyle w:val="Default"/>
            </w:pPr>
          </w:p>
          <w:p w:rsidR="00137294" w:rsidRPr="0000601E" w:rsidRDefault="00137294" w:rsidP="00D20ECD">
            <w:pPr>
              <w:pStyle w:val="Default"/>
            </w:pPr>
            <w:r w:rsidRPr="0000601E">
              <w:t>Guide learners to translate simple sentences from the source language to a target language.</w:t>
            </w:r>
          </w:p>
          <w:p w:rsidR="00137294" w:rsidRPr="0000601E" w:rsidRDefault="00137294" w:rsidP="00D20ECD">
            <w:pPr>
              <w:pStyle w:val="Default"/>
            </w:pPr>
          </w:p>
          <w:p w:rsidR="00137294" w:rsidRPr="0000601E" w:rsidRDefault="00137294" w:rsidP="00D20ECD">
            <w:pPr>
              <w:pStyle w:val="Default"/>
              <w:rPr>
                <w:u w:val="single"/>
              </w:rPr>
            </w:pPr>
            <w:r w:rsidRPr="0000601E">
              <w:rPr>
                <w:u w:val="single"/>
              </w:rPr>
              <w:t>Assessment</w:t>
            </w:r>
          </w:p>
          <w:p w:rsidR="00137294" w:rsidRPr="0000601E" w:rsidRDefault="00137294" w:rsidP="00D20ECD">
            <w:pPr>
              <w:pStyle w:val="Default"/>
            </w:pPr>
            <w:r w:rsidRPr="0000601E">
              <w:rPr>
                <w:sz w:val="22"/>
              </w:rPr>
              <w:t>Translate the following words into your own language</w:t>
            </w:r>
            <w:r w:rsidRPr="0000601E">
              <w:t>.</w:t>
            </w:r>
          </w:p>
          <w:p w:rsidR="00137294" w:rsidRPr="0000601E" w:rsidRDefault="00137294" w:rsidP="00D20ECD">
            <w:pPr>
              <w:pStyle w:val="Default"/>
            </w:pPr>
            <w:r w:rsidRPr="0000601E">
              <w:t xml:space="preserve">a. </w:t>
            </w:r>
            <w:r w:rsidRPr="0000601E">
              <w:rPr>
                <w:sz w:val="22"/>
              </w:rPr>
              <w:t xml:space="preserve">dining </w:t>
            </w:r>
          </w:p>
          <w:p w:rsidR="00137294" w:rsidRPr="0000601E" w:rsidRDefault="00137294" w:rsidP="00D20ECD">
            <w:pPr>
              <w:pStyle w:val="Default"/>
            </w:pPr>
            <w:r w:rsidRPr="0000601E">
              <w:t xml:space="preserve">b. </w:t>
            </w:r>
            <w:r w:rsidRPr="0000601E">
              <w:rPr>
                <w:sz w:val="22"/>
              </w:rPr>
              <w:t>cooking</w:t>
            </w:r>
          </w:p>
          <w:p w:rsidR="00137294" w:rsidRPr="0000601E" w:rsidRDefault="00137294" w:rsidP="00D20ECD">
            <w:pPr>
              <w:pStyle w:val="Default"/>
            </w:pPr>
            <w:r w:rsidRPr="0000601E">
              <w:t xml:space="preserve">c. </w:t>
            </w:r>
            <w:r w:rsidRPr="0000601E">
              <w:rPr>
                <w:sz w:val="22"/>
              </w:rPr>
              <w:t>bathing</w:t>
            </w:r>
          </w:p>
          <w:p w:rsidR="00137294" w:rsidRPr="0000601E" w:rsidRDefault="00137294" w:rsidP="00D20ECD">
            <w:pPr>
              <w:pStyle w:val="Default"/>
            </w:pPr>
            <w:r w:rsidRPr="0000601E">
              <w:t xml:space="preserve">d. </w:t>
            </w:r>
            <w:r w:rsidRPr="0000601E">
              <w:rPr>
                <w:sz w:val="22"/>
              </w:rPr>
              <w:t>classroom</w:t>
            </w:r>
          </w:p>
        </w:tc>
        <w:tc>
          <w:tcPr>
            <w:tcW w:w="2070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  <w:sz w:val="18"/>
              </w:rPr>
              <w:t>Word cards, sentence cards, letter cards, handwriting on a manila card and a class library</w:t>
            </w:r>
          </w:p>
        </w:tc>
      </w:tr>
      <w:tr w:rsidR="00137294" w:rsidRPr="0000601E" w:rsidTr="00D20ECD">
        <w:trPr>
          <w:trHeight w:val="989"/>
        </w:trPr>
        <w:tc>
          <w:tcPr>
            <w:tcW w:w="2415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 xml:space="preserve">PHASE 3: </w:t>
            </w:r>
            <w:r w:rsidRPr="0000601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37294" w:rsidRPr="0000601E" w:rsidRDefault="00137294" w:rsidP="00D20ECD">
            <w:pPr>
              <w:rPr>
                <w:rFonts w:ascii="Gill Sans MT" w:hAnsi="Gill Sans MT"/>
              </w:rPr>
            </w:pPr>
          </w:p>
          <w:p w:rsidR="00137294" w:rsidRPr="0000601E" w:rsidRDefault="00137294" w:rsidP="00D20ECD">
            <w:pPr>
              <w:rPr>
                <w:rFonts w:ascii="Gill Sans MT" w:hAnsi="Gill Sans MT"/>
              </w:rPr>
            </w:pPr>
            <w:r w:rsidRPr="0000601E">
              <w:rPr>
                <w:rFonts w:ascii="Gill Sans MT" w:hAnsi="Gill Sans MT"/>
              </w:rPr>
              <w:t>Take feedback from learners and summarize the lesson.</w:t>
            </w:r>
          </w:p>
        </w:tc>
        <w:tc>
          <w:tcPr>
            <w:tcW w:w="2070" w:type="dxa"/>
            <w:shd w:val="clear" w:color="auto" w:fill="auto"/>
          </w:tcPr>
          <w:p w:rsidR="00137294" w:rsidRPr="0000601E" w:rsidRDefault="00137294" w:rsidP="00D20ECD">
            <w:pPr>
              <w:rPr>
                <w:rFonts w:ascii="Gill Sans MT" w:hAnsi="Gill Sans MT"/>
              </w:rPr>
            </w:pPr>
          </w:p>
        </w:tc>
      </w:tr>
    </w:tbl>
    <w:p w:rsidR="00137294" w:rsidRDefault="00137294" w:rsidP="00137294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94"/>
    <w:rsid w:val="00137294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4947-101E-438C-A984-1B066CD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9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29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2025-04-25T10:17:00Z</dcterms:created>
  <dcterms:modified xsi:type="dcterms:W3CDTF">2025-04-25T10:17:00Z</dcterms:modified>
</cp:coreProperties>
</file>